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75" w:rsidRDefault="00D26675" w:rsidP="00D2667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Памятка для </w:t>
      </w:r>
      <w:proofErr w:type="gramStart"/>
      <w:r>
        <w:rPr>
          <w:rStyle w:val="c0"/>
          <w:b/>
          <w:bCs/>
          <w:color w:val="000000"/>
        </w:rPr>
        <w:t>родителей</w:t>
      </w:r>
      <w:proofErr w:type="gramEnd"/>
      <w:r>
        <w:rPr>
          <w:rStyle w:val="c0"/>
          <w:b/>
          <w:bCs/>
          <w:color w:val="000000"/>
        </w:rPr>
        <w:t xml:space="preserve"> воспитывающих детей с ОВЗ</w:t>
      </w:r>
    </w:p>
    <w:p w:rsidR="00D26675" w:rsidRDefault="00D26675" w:rsidP="00D2667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(ограниченными возможностями здоровья)</w:t>
      </w:r>
    </w:p>
    <w:p w:rsidR="00D26675" w:rsidRDefault="00D26675" w:rsidP="00D2667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«ПОНИМАЮ» и «ПРИНИМАЮ»</w:t>
      </w:r>
    </w:p>
    <w:p w:rsidR="00D26675" w:rsidRDefault="00D26675" w:rsidP="00D2667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Правило 1.</w:t>
      </w:r>
      <w:r>
        <w:rPr>
          <w:rStyle w:val="c7"/>
          <w:color w:val="000000"/>
        </w:rPr>
        <w:t> </w:t>
      </w:r>
      <w:r>
        <w:rPr>
          <w:rStyle w:val="c0"/>
          <w:b/>
          <w:bCs/>
          <w:color w:val="000000"/>
        </w:rPr>
        <w:t>Не п</w:t>
      </w:r>
      <w:r>
        <w:rPr>
          <w:rStyle w:val="c9"/>
          <w:b/>
          <w:bCs/>
          <w:color w:val="333333"/>
        </w:rPr>
        <w:t>р</w:t>
      </w:r>
      <w:r>
        <w:rPr>
          <w:rStyle w:val="c0"/>
          <w:b/>
          <w:bCs/>
          <w:color w:val="000000"/>
        </w:rPr>
        <w:t>едъявляйте к ребенку повышенных требований.</w:t>
      </w:r>
      <w:r>
        <w:rPr>
          <w:rStyle w:val="c7"/>
          <w:color w:val="000000"/>
        </w:rPr>
        <w:t> В своей жизни он должен реализовать не ваши мечты, а свои способности. Ни в коем случае не стыдиться своего ребенка.</w:t>
      </w:r>
    </w:p>
    <w:p w:rsidR="00D26675" w:rsidRDefault="00D26675" w:rsidP="00D2667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Правило 2.</w:t>
      </w:r>
      <w:r>
        <w:rPr>
          <w:rStyle w:val="c7"/>
          <w:color w:val="000000"/>
        </w:rPr>
        <w:t> </w:t>
      </w:r>
      <w:r>
        <w:rPr>
          <w:rStyle w:val="c0"/>
          <w:b/>
          <w:bCs/>
          <w:color w:val="000000"/>
        </w:rPr>
        <w:t>Признайте за ребенком право быть таким, какой он есть. </w:t>
      </w:r>
      <w:r>
        <w:rPr>
          <w:rStyle w:val="c7"/>
          <w:color w:val="000000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D26675" w:rsidRDefault="00D26675" w:rsidP="00D2667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Правило 3.</w:t>
      </w:r>
      <w:r>
        <w:rPr>
          <w:rStyle w:val="c7"/>
          <w:color w:val="000000"/>
        </w:rPr>
        <w:t> </w:t>
      </w:r>
      <w:r>
        <w:rPr>
          <w:rStyle w:val="c0"/>
          <w:b/>
          <w:bCs/>
          <w:color w:val="000000"/>
        </w:rPr>
        <w:t>Пытаясь чему-то научить ребенка, не ждите быстрого результата. </w:t>
      </w:r>
      <w:r>
        <w:rPr>
          <w:rStyle w:val="c7"/>
          <w:color w:val="000000"/>
        </w:rPr>
        <w:t>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D26675" w:rsidRDefault="00D26675" w:rsidP="00D2667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Правило 4</w:t>
      </w:r>
      <w:r>
        <w:rPr>
          <w:rStyle w:val="c8"/>
          <w:color w:val="000000"/>
          <w:sz w:val="27"/>
          <w:szCs w:val="27"/>
        </w:rPr>
        <w:t>.</w:t>
      </w:r>
      <w:r>
        <w:rPr>
          <w:rStyle w:val="c7"/>
          <w:color w:val="000000"/>
        </w:rPr>
        <w:t> </w:t>
      </w:r>
      <w:r>
        <w:rPr>
          <w:rStyle w:val="c0"/>
          <w:b/>
          <w:bCs/>
          <w:color w:val="000000"/>
        </w:rPr>
        <w:t>Глядя на своего ребенка, не думайте о своей вине.</w:t>
      </w:r>
      <w:r>
        <w:rPr>
          <w:rStyle w:val="c7"/>
          <w:color w:val="000000"/>
        </w:rPr>
        <w:t xml:space="preserve"> 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>
        <w:rPr>
          <w:rStyle w:val="c7"/>
          <w:color w:val="000000"/>
        </w:rPr>
        <w:t>это</w:t>
      </w:r>
      <w:proofErr w:type="gramEnd"/>
      <w:r>
        <w:rPr>
          <w:rStyle w:val="c7"/>
          <w:color w:val="000000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D26675" w:rsidRDefault="00D26675" w:rsidP="00D2667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Правило 5.</w:t>
      </w:r>
      <w:r>
        <w:rPr>
          <w:rStyle w:val="c0"/>
          <w:b/>
          <w:bCs/>
          <w:color w:val="000000"/>
        </w:rPr>
        <w:t> Ребенок не требует от вас жертв.</w:t>
      </w:r>
      <w:r>
        <w:rPr>
          <w:rStyle w:val="c7"/>
          <w:color w:val="000000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D26675" w:rsidRDefault="00D26675" w:rsidP="00D2667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Правило 6.</w:t>
      </w:r>
      <w:r>
        <w:rPr>
          <w:rStyle w:val="c7"/>
          <w:color w:val="000000"/>
        </w:rPr>
        <w:t> </w:t>
      </w:r>
      <w:r>
        <w:rPr>
          <w:rStyle w:val="c0"/>
          <w:b/>
          <w:bCs/>
          <w:color w:val="000000"/>
        </w:rPr>
        <w:t>Рассказывайте о них – пусть все знают, что такие дети есть, и что им нужен особый подход!</w:t>
      </w:r>
      <w:r>
        <w:rPr>
          <w:rStyle w:val="c3"/>
          <w:b/>
          <w:bCs/>
          <w:color w:val="333333"/>
        </w:rPr>
        <w:t> </w:t>
      </w:r>
      <w:r>
        <w:rPr>
          <w:rStyle w:val="c7"/>
          <w:color w:val="000000"/>
        </w:rPr>
        <w:t>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3D5E08" w:rsidRDefault="003D5E08">
      <w:bookmarkStart w:id="0" w:name="_GoBack"/>
      <w:bookmarkEnd w:id="0"/>
    </w:p>
    <w:sectPr w:rsidR="003D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0E"/>
    <w:rsid w:val="003D5E08"/>
    <w:rsid w:val="00C9100E"/>
    <w:rsid w:val="00D2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6675"/>
  </w:style>
  <w:style w:type="paragraph" w:customStyle="1" w:styleId="c4">
    <w:name w:val="c4"/>
    <w:basedOn w:val="a"/>
    <w:rsid w:val="00D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6675"/>
  </w:style>
  <w:style w:type="character" w:customStyle="1" w:styleId="c7">
    <w:name w:val="c7"/>
    <w:basedOn w:val="a0"/>
    <w:rsid w:val="00D26675"/>
  </w:style>
  <w:style w:type="character" w:customStyle="1" w:styleId="c9">
    <w:name w:val="c9"/>
    <w:basedOn w:val="a0"/>
    <w:rsid w:val="00D26675"/>
  </w:style>
  <w:style w:type="character" w:customStyle="1" w:styleId="c3">
    <w:name w:val="c3"/>
    <w:basedOn w:val="a0"/>
    <w:rsid w:val="00D26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6675"/>
  </w:style>
  <w:style w:type="paragraph" w:customStyle="1" w:styleId="c4">
    <w:name w:val="c4"/>
    <w:basedOn w:val="a"/>
    <w:rsid w:val="00D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6675"/>
  </w:style>
  <w:style w:type="character" w:customStyle="1" w:styleId="c7">
    <w:name w:val="c7"/>
    <w:basedOn w:val="a0"/>
    <w:rsid w:val="00D26675"/>
  </w:style>
  <w:style w:type="character" w:customStyle="1" w:styleId="c9">
    <w:name w:val="c9"/>
    <w:basedOn w:val="a0"/>
    <w:rsid w:val="00D26675"/>
  </w:style>
  <w:style w:type="character" w:customStyle="1" w:styleId="c3">
    <w:name w:val="c3"/>
    <w:basedOn w:val="a0"/>
    <w:rsid w:val="00D2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2023-12-08T05:52:00Z</dcterms:created>
  <dcterms:modified xsi:type="dcterms:W3CDTF">2023-12-08T05:52:00Z</dcterms:modified>
</cp:coreProperties>
</file>